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0823" w:rsidRDefault="006C23A7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Carpeta de Campo </w:t>
      </w:r>
    </w:p>
    <w:p w:rsidR="00660823" w:rsidRDefault="00660823">
      <w:pPr>
        <w:jc w:val="center"/>
        <w:rPr>
          <w:sz w:val="32"/>
          <w:szCs w:val="32"/>
          <w:u w:val="single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 xml:space="preserve">8/4 - 12/4 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Un chequeo al filtro de aire y su estado actual luego de varios años fuera de uso.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3467100" cy="3799447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799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 xml:space="preserve">17/4 - 21/4 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Comprobamos el estado del radiador (aspecto general del generador diesel).</w:t>
      </w: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4186238" cy="3136201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136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jc w:val="center"/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 xml:space="preserve">24/4 - 28/4  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Retomamos la limpieza general (radiador) tanto como el grupo electrógeno. Llegamos a la conclusión que el generador se encontraba en un estado deplorable (lleno de óxido) y se decidió desmantelar para su purificación.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4012734" cy="5352534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2734" cy="5352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jc w:val="center"/>
        <w:rPr>
          <w:sz w:val="26"/>
          <w:szCs w:val="26"/>
        </w:rPr>
      </w:pPr>
    </w:p>
    <w:p w:rsidR="00660823" w:rsidRDefault="00660823">
      <w:pPr>
        <w:jc w:val="center"/>
        <w:rPr>
          <w:sz w:val="26"/>
          <w:szCs w:val="26"/>
        </w:rPr>
      </w:pPr>
    </w:p>
    <w:p w:rsidR="00660823" w:rsidRDefault="00660823">
      <w:pPr>
        <w:jc w:val="center"/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 xml:space="preserve">1/5 - 5/5 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Una vez completado el</w:t>
      </w:r>
      <w:r>
        <w:rPr>
          <w:sz w:val="26"/>
          <w:szCs w:val="26"/>
        </w:rPr>
        <w:t xml:space="preserve"> mantenimiento del radiador, lo reinstalamos nuevamente en el grupo electrógeno.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Diseño de logo del proyecto GDIMPA.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3300413" cy="3292979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292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 xml:space="preserve">8/5 - 12/5 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Creamos un breve info. sobre nuestro proyecto y quienes somos a tráves de una tarjeta.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2867025" cy="3748088"/>
            <wp:effectExtent l="0" t="0" r="0" b="0"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48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lastRenderedPageBreak/>
        <w:t>Limpieza profunda de los tubos, y posteriormente una rectificación en las piezas oxidadas. Lamentablemente se extraviaron unas cuantas juntas, conseguimos sellador para las juntas de goma y se repusieron los elementos pérdidos ya mencionados.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4495800" cy="3538538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8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15/5 - 19</w:t>
      </w:r>
      <w:r>
        <w:rPr>
          <w:sz w:val="32"/>
          <w:szCs w:val="32"/>
        </w:rPr>
        <w:t>/5</w:t>
      </w:r>
    </w:p>
    <w:p w:rsidR="00660823" w:rsidRDefault="006C23A7">
      <w:pPr>
        <w:rPr>
          <w:sz w:val="26"/>
          <w:szCs w:val="26"/>
        </w:rPr>
      </w:pPr>
      <w:r>
        <w:rPr>
          <w:sz w:val="32"/>
          <w:szCs w:val="32"/>
        </w:rPr>
        <w:t xml:space="preserve"> </w:t>
      </w:r>
      <w:r>
        <w:rPr>
          <w:sz w:val="26"/>
          <w:szCs w:val="26"/>
        </w:rPr>
        <w:t>Insertamos sellador en la cavidad del grupo electrógeno luego de su limpieza. También se realizó una revisión del filtro de aceite y su cambio de líquido. y una exoneración del grupo electrógeno.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Revisión del sistema de filtro de aceite.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y tambien se</w:t>
      </w:r>
      <w:r>
        <w:rPr>
          <w:sz w:val="26"/>
          <w:szCs w:val="26"/>
        </w:rPr>
        <w:t xml:space="preserve"> probo el burro de arranque del motor.</w:t>
      </w: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3081338" cy="4108450"/>
            <wp:effectExtent l="0" t="0" r="0" b="0"/>
            <wp:docPr id="2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410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inició el diseño de la página web.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 xml:space="preserve">22/5 - 24/5 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 xml:space="preserve">Con la información de la IP de la página web del PLC (logo), se facilita el colocar los valores en bloque en la pantalla del PLC. 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31/5 - 2/6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La creación de la p</w:t>
      </w:r>
      <w:r>
        <w:rPr>
          <w:sz w:val="26"/>
          <w:szCs w:val="26"/>
        </w:rPr>
        <w:t xml:space="preserve">ágina web e investigamos sobre los bulbos de temp. y aceite. 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5731200" cy="2806700"/>
            <wp:effectExtent l="0" t="0" r="0" b="0"/>
            <wp:docPr id="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Diseño del circuito eléctrico del sensor de temperatura.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4672013" cy="3500129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500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 xml:space="preserve">7/6 - 9/6 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Realizamos un programa para el plc que otorga una mejor optimización del burro de arranque. El cual consiste en el prendido y apagado automático.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5731200" cy="2298700"/>
            <wp:effectExtent l="0" t="0" r="0" b="0"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731200" cy="3086100"/>
            <wp:effectExtent l="0" t="0" r="0" b="0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 xml:space="preserve">14/6-16/6 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 xml:space="preserve">Mejora del código selector de pantalla y optimización del encendido del motor. 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5731200" cy="3937000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19/6 - 2</w:t>
      </w:r>
      <w:r>
        <w:rPr>
          <w:sz w:val="32"/>
          <w:szCs w:val="32"/>
        </w:rPr>
        <w:t>1/6</w:t>
      </w:r>
    </w:p>
    <w:p w:rsidR="00660823" w:rsidRDefault="006C23A7">
      <w:pPr>
        <w:rPr>
          <w:sz w:val="32"/>
          <w:szCs w:val="32"/>
        </w:rPr>
      </w:pPr>
      <w:r>
        <w:rPr>
          <w:sz w:val="26"/>
          <w:szCs w:val="26"/>
        </w:rPr>
        <w:t>Mandamos a fabricar una pieza a medida de la bomba eyectora, debido a la obstrucción de los tubos y todo el sistema de aceite sin reponer. Se realizó un trabajo de desensamblaje en el sistema eyector.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26/6 - 28/6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Mantenimiento y limpieza del motor.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3/7-5/7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Mantenimiento y limpieza del motor.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10/7-12/7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Mantenimiento y limpieza del motor.</w:t>
      </w:r>
      <w:bookmarkStart w:id="0" w:name="_GoBack"/>
      <w:bookmarkEnd w:id="0"/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17/7 - 1/8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Receso vacacional.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 xml:space="preserve">21/8 - 25/8 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Probamos el circuito amplificador de tensión del lm35 y el regulador de voltaje, encontramos fallas en las resistencia de 10k ubicada en el regulador entre las patas de salida y ajuste del Lm317t. También solucionamos con una resistencia más pequeña y no h</w:t>
      </w:r>
      <w:r>
        <w:rPr>
          <w:sz w:val="26"/>
          <w:szCs w:val="26"/>
        </w:rPr>
        <w:t xml:space="preserve">ubo fallas en el LM317t. Y realización de codificado a través de pantalla LCD.  </w:t>
      </w:r>
    </w:p>
    <w:p w:rsidR="00660823" w:rsidRDefault="006C23A7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114300" distB="114300" distL="114300" distR="114300">
            <wp:extent cx="2819400" cy="3259382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259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3305175" cy="3802027"/>
            <wp:effectExtent l="0" t="0" r="0" b="0"/>
            <wp:docPr id="2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802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32"/>
          <w:szCs w:val="32"/>
        </w:rPr>
        <w:t>28/8 - 1/9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realizó la primera prueba de comunicación de dos plc a través de cable ethernet.(La cual no funciono)</w:t>
      </w:r>
    </w:p>
    <w:p w:rsidR="00660823" w:rsidRDefault="006C23A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>
            <wp:extent cx="5731200" cy="2463800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>
            <wp:extent cx="5731200" cy="19431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>
            <wp:extent cx="5731200" cy="19812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32"/>
          <w:szCs w:val="32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comprobo el funcionamiento de varios b</w:t>
      </w:r>
      <w:r>
        <w:rPr>
          <w:sz w:val="26"/>
          <w:szCs w:val="26"/>
        </w:rPr>
        <w:t>otones y luces utilizando el PLC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Repuesto y colocación del bulbo de temp.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3467100" cy="4275706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275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Prueba de los pulsadores tanto para los PLC´s como otros componentes y tambien se probo el circuito sensor de temperatura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3357563" cy="251649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516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4/9 - 8/9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ajustó los valores del conmutador de temp ambiental y se logro un muestreo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2152650" cy="1628775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2190750" cy="1638300"/>
            <wp:effectExtent l="0" t="0" r="0" b="0"/>
            <wp:docPr id="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9/9 - 13/9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Primera codificación del segundo plc</w:t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731200" cy="28321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3629025" cy="22860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13/9 - 18/9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Segunda prueba de comunicacion a traves de cable ethernet de dos plc (funciono)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4610100" cy="27813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2590800" cy="1114425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5005388" cy="2299539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299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 </w:t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353050" cy="162877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Conseguimos un gabinete para el circuito y armado del PLC.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3700463" cy="2757383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757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le hizo una limpieza superficial.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3439159" cy="2576513"/>
            <wp:effectExtent l="0" t="0" r="0" b="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159" cy="257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32"/>
          <w:szCs w:val="32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18/9 - 22/9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codificó el segundo botón de arranque y el nivel de combustible, y se modificó el sensor de precion de aceite</w:t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731200" cy="2006600"/>
            <wp:effectExtent l="0" t="0" r="0" b="0"/>
            <wp:docPr id="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731200" cy="1841500"/>
            <wp:effectExtent l="0" t="0" r="0" b="0"/>
            <wp:docPr id="5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5731200" cy="2743200"/>
            <wp:effectExtent l="0" t="0" r="0" b="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comprobó el funcionamiento del sensor de temperatura ambiental utilizando el plc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22/9-6/10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limpio el tablero electrico por completo.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2852743" cy="3805238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43" cy="380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lastRenderedPageBreak/>
        <w:t>Se empezo la realizacion del soporte del tablero electrico y el pintado del tablero electrico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6/10-13/10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c</w:t>
      </w:r>
      <w:r>
        <w:rPr>
          <w:sz w:val="26"/>
          <w:szCs w:val="26"/>
        </w:rPr>
        <w:t>ontinuo de realizar el soporte del tablero electrico y el pintado del tablero electrico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13/10-20/10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termino de pintar el tablero electrico y se termino de realizar y pintar el soporte del tablero electrico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2862263" cy="214432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144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2602816" cy="3471863"/>
            <wp:effectExtent l="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2816" cy="3471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20/10 - 27/10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realizó la cuenta de linkedin del proyecto</w:t>
      </w:r>
    </w:p>
    <w:p w:rsidR="00660823" w:rsidRDefault="006C23A7">
      <w:pPr>
        <w:rPr>
          <w:sz w:val="26"/>
          <w:szCs w:val="26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-123824</wp:posOffset>
            </wp:positionH>
            <wp:positionV relativeFrom="paragraph">
              <wp:posOffset>208052</wp:posOffset>
            </wp:positionV>
            <wp:extent cx="3471863" cy="2566410"/>
            <wp:effectExtent l="0" t="0" r="0" b="0"/>
            <wp:wrapSquare wrapText="bothSides" distT="114300" distB="114300" distL="114300" distR="11430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566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probo el circuito electrico de medicion de temperatura ambiental</w:t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3100388" cy="2322716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32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>
            <wp:extent cx="3071813" cy="2301308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301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b/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Tambien se  realizo el codigo de arduino para mostrar temperatura ambiental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4205288" cy="1976904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976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 xml:space="preserve">Tambien se realizo el banner del proyecto </w:t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2519945" cy="3319463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945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Tambien se colocaron las pantallas de muestra de tensión de línea y tensión generada</w:t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3233738" cy="4313441"/>
            <wp:effectExtent l="0" t="0" r="0" b="0"/>
            <wp:docPr id="5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4313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27/10 - 3/11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diseño un una placa que simule los parámetros indicados en el PLC (temperatura, presión, combustible, etc).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731200" cy="134620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Este es el diseño represent</w:t>
      </w:r>
      <w:r>
        <w:rPr>
          <w:sz w:val="26"/>
          <w:szCs w:val="26"/>
        </w:rPr>
        <w:t>ado en Proteus8 el cual incluye un transformador; puente rectificador; lm317t.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3631039" cy="3843338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1039" cy="3843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Se agrego botones para apagar las zonas alimentadas manualmente</w:t>
      </w: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y se utilizo un codigo de plc para comprobar el funcionamiento de unos reles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731200" cy="269240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lastRenderedPageBreak/>
        <w:t>Se agrego comentarios a casi todos los bloques del programa del plc. Se paso en limpio el codigo de plc para una lectura mas facil y se arreglo el codigo de medidor de combustible.</w:t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731200" cy="365760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731200" cy="187960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Tambien se actualizo la pagina web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5731200" cy="2806700"/>
            <wp:effectExtent l="0" t="0" r="0" b="0"/>
            <wp:docPr id="5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 xml:space="preserve">y se compro pintura para el </w:t>
      </w:r>
      <w:r>
        <w:rPr>
          <w:sz w:val="26"/>
          <w:szCs w:val="26"/>
        </w:rPr>
        <w:t>tablero y  lata de aerosol de pintura y de laca para el generador y el tablero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2883940" cy="1624013"/>
            <wp:effectExtent l="0" t="0" r="0" b="0"/>
            <wp:docPr id="2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3940" cy="1624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>
            <wp:extent cx="1973244" cy="3503648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3244" cy="350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t>Tambien se realizo una prueba para comprobar el funcionamiento del cambio de red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3059826" cy="4081463"/>
            <wp:effectExtent l="0" t="0" r="0" b="0"/>
            <wp:docPr id="1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9826" cy="408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lastRenderedPageBreak/>
        <w:t>Y además se termino el armado del tablero electrico</w:t>
      </w: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731200" cy="429260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26"/>
          <w:szCs w:val="26"/>
        </w:rPr>
      </w:pPr>
    </w:p>
    <w:p w:rsidR="00660823" w:rsidRDefault="00660823">
      <w:pPr>
        <w:rPr>
          <w:sz w:val="26"/>
          <w:szCs w:val="26"/>
        </w:rPr>
      </w:pPr>
    </w:p>
    <w:p w:rsidR="00660823" w:rsidRDefault="006C23A7">
      <w:pPr>
        <w:rPr>
          <w:sz w:val="32"/>
          <w:szCs w:val="32"/>
        </w:rPr>
      </w:pPr>
      <w:r>
        <w:rPr>
          <w:sz w:val="32"/>
          <w:szCs w:val="32"/>
        </w:rPr>
        <w:t>6/11 - 10/11</w:t>
      </w:r>
    </w:p>
    <w:p w:rsidR="00660823" w:rsidRDefault="00660823">
      <w:pPr>
        <w:rPr>
          <w:sz w:val="32"/>
          <w:szCs w:val="32"/>
        </w:rPr>
      </w:pPr>
    </w:p>
    <w:p w:rsidR="00660823" w:rsidRDefault="006C23A7">
      <w:pPr>
        <w:rPr>
          <w:sz w:val="26"/>
          <w:szCs w:val="26"/>
        </w:rPr>
      </w:pPr>
      <w:r>
        <w:rPr>
          <w:sz w:val="26"/>
          <w:szCs w:val="26"/>
        </w:rPr>
        <w:lastRenderedPageBreak/>
        <w:t>Prueba de los sensores y circuito de los tableros. Aparte armado de placado del circuito, limpieza y pintamos el generador y prueba de pantalla LCD para leer los parámetro.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95251</wp:posOffset>
            </wp:positionH>
            <wp:positionV relativeFrom="paragraph">
              <wp:posOffset>704850</wp:posOffset>
            </wp:positionV>
            <wp:extent cx="5100638" cy="6814452"/>
            <wp:effectExtent l="0" t="0" r="0" b="0"/>
            <wp:wrapTopAndBottom distT="114300" distB="114300"/>
            <wp:docPr id="3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6814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60823" w:rsidRDefault="006C23A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17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114300" distB="114300" distL="114300" distR="114300">
            <wp:extent cx="5731200" cy="4292600"/>
            <wp:effectExtent l="0" t="0" r="0" b="0"/>
            <wp:docPr id="7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0823" w:rsidRDefault="00660823">
      <w:pPr>
        <w:rPr>
          <w:sz w:val="32"/>
          <w:szCs w:val="32"/>
        </w:rPr>
      </w:pPr>
    </w:p>
    <w:sectPr w:rsidR="0066082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823"/>
    <w:rsid w:val="00660823"/>
    <w:rsid w:val="006C2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24411"/>
  <w15:docId w15:val="{852C729A-8A80-4CA8-AC79-0499BF002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-AR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827</Words>
  <Characters>4553</Characters>
  <Application>Microsoft Office Word</Application>
  <DocSecurity>0</DocSecurity>
  <Lines>37</Lines>
  <Paragraphs>10</Paragraphs>
  <ScaleCrop>false</ScaleCrop>
  <Company/>
  <LinksUpToDate>false</LinksUpToDate>
  <CharactersWithSpaces>5370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Alejo Armada</cp:lastModifiedBy>
  <cp:revision>2</cp:revision>
  <dcterms:created xsi:type="dcterms:W3CDTF">2023-11-08T11:12:00Z</dcterms:created>
  <dcterms:modified xsi:type="dcterms:W3CDTF">2023-11-08T11:12:00Z</dcterms:modified>
</cp:coreProperties>
</file>